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 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="宋体" w:hAnsi="宋体" w:cs="宋体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首次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】-【C</w:t>
      </w:r>
      <w:r>
        <w:rPr>
          <w:rFonts w:ascii="宋体" w:hAnsi="宋体"/>
          <w:sz w:val="18"/>
          <w:szCs w:val="18"/>
        </w:rPr>
        <w:t>6</w:t>
      </w:r>
      <w:r>
        <w:rPr>
          <w:rFonts w:hint="eastAsia" w:ascii="宋体" w:hAnsi="宋体"/>
          <w:sz w:val="18"/>
          <w:szCs w:val="18"/>
        </w:rPr>
        <w:t>】六个等级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6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 xml:space="preserve">激进型（C6） 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hint="eastAsia" w:asciiTheme="minorEastAsia" w:hAnsiTheme="minorEastAsia"/>
          <w:sz w:val="18"/>
          <w:szCs w:val="18"/>
        </w:rPr>
        <w:t>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hint="eastAsia" w:ascii="宋体" w:hAnsi="宋体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兴银理财客户服务热线：40015-95561。</w:t>
      </w:r>
      <w:bookmarkEnd w:id="0"/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hint="eastAsia" w:ascii="宋体" w:hAnsi="宋体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 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首次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投资者风险承受能力，机构投资者由低至高分为【C1-C5】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【C5】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R1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产品结构简单，所投资资产综合风险很低，产品具有很高流动性。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C1及以上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R2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产品结构简单，所投资资产综合风险较低。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C2及以上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R3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产品结构简单，所投资资产综合风险中等。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C3及以上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R4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产品结构较简单，所投资资产综合风险较高。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C4及以上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R5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产品结构较复杂或所投资资产综合风险高。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C5及以上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感谢您通过销售机构【】以(□ 直销：产品管理人销售/□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/>
    <w:bookmarkEnd w:id="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  <w:docPartObj>
        <w:docPartGallery w:val="autotext"/>
      </w:docPartObj>
    </w:sdtPr>
    <w:sdtContent>
      <w:p>
        <w:pPr>
          <w:pStyle w:val="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0" w:firstLineChars="100"/>
      <w:jc w:val="right"/>
    </w:pPr>
    <w:r>
      <w:rPr>
        <w:rFonts w:hint="eastAsia"/>
      </w:rPr>
      <w:t>投资者权益须知</w:t>
    </w:r>
  </w:p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1" w:firstLineChars="100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921B4"/>
    <w:rsid w:val="000A3FBE"/>
    <w:rsid w:val="000C4846"/>
    <w:rsid w:val="000E6147"/>
    <w:rsid w:val="001055E1"/>
    <w:rsid w:val="00141624"/>
    <w:rsid w:val="00171420"/>
    <w:rsid w:val="00195672"/>
    <w:rsid w:val="001F7962"/>
    <w:rsid w:val="002462D8"/>
    <w:rsid w:val="00271331"/>
    <w:rsid w:val="002722D8"/>
    <w:rsid w:val="00276F5A"/>
    <w:rsid w:val="002A6909"/>
    <w:rsid w:val="002B0017"/>
    <w:rsid w:val="002B6D4B"/>
    <w:rsid w:val="002C01C0"/>
    <w:rsid w:val="002E6656"/>
    <w:rsid w:val="003B4628"/>
    <w:rsid w:val="003D624D"/>
    <w:rsid w:val="003E0983"/>
    <w:rsid w:val="004D27C8"/>
    <w:rsid w:val="004D586E"/>
    <w:rsid w:val="004E5B8C"/>
    <w:rsid w:val="00552ACB"/>
    <w:rsid w:val="00571A72"/>
    <w:rsid w:val="005A0FFB"/>
    <w:rsid w:val="005A17EF"/>
    <w:rsid w:val="005D158B"/>
    <w:rsid w:val="005E4F9A"/>
    <w:rsid w:val="00622E88"/>
    <w:rsid w:val="00641888"/>
    <w:rsid w:val="006619DD"/>
    <w:rsid w:val="006639A1"/>
    <w:rsid w:val="006B237F"/>
    <w:rsid w:val="006E4016"/>
    <w:rsid w:val="006F690F"/>
    <w:rsid w:val="00710B52"/>
    <w:rsid w:val="007B231D"/>
    <w:rsid w:val="007C6A86"/>
    <w:rsid w:val="00812B92"/>
    <w:rsid w:val="00820AF6"/>
    <w:rsid w:val="008C2FE9"/>
    <w:rsid w:val="008E7821"/>
    <w:rsid w:val="008E7C7D"/>
    <w:rsid w:val="00971F4B"/>
    <w:rsid w:val="009816B9"/>
    <w:rsid w:val="009D1DC4"/>
    <w:rsid w:val="009E4DBC"/>
    <w:rsid w:val="00A646F7"/>
    <w:rsid w:val="00AA4438"/>
    <w:rsid w:val="00AB386C"/>
    <w:rsid w:val="00AC71D9"/>
    <w:rsid w:val="00B02055"/>
    <w:rsid w:val="00B13DB1"/>
    <w:rsid w:val="00B507EB"/>
    <w:rsid w:val="00BE4E6B"/>
    <w:rsid w:val="00BF7C2F"/>
    <w:rsid w:val="00C018F3"/>
    <w:rsid w:val="00C202DE"/>
    <w:rsid w:val="00C32FF7"/>
    <w:rsid w:val="00C8683D"/>
    <w:rsid w:val="00C86FD7"/>
    <w:rsid w:val="00CF2FF4"/>
    <w:rsid w:val="00D01E10"/>
    <w:rsid w:val="00D237B3"/>
    <w:rsid w:val="00D56354"/>
    <w:rsid w:val="00D917DB"/>
    <w:rsid w:val="00DB67D6"/>
    <w:rsid w:val="00DD5F6E"/>
    <w:rsid w:val="00E01CA3"/>
    <w:rsid w:val="00E077CB"/>
    <w:rsid w:val="00E40E7E"/>
    <w:rsid w:val="00EA7D7F"/>
    <w:rsid w:val="00EF1A43"/>
    <w:rsid w:val="00F126D2"/>
    <w:rsid w:val="00F33265"/>
    <w:rsid w:val="00F47A61"/>
    <w:rsid w:val="00F74AE2"/>
    <w:rsid w:val="00F81CAA"/>
    <w:rsid w:val="1D0A2BBA"/>
    <w:rsid w:val="22C92B6D"/>
    <w:rsid w:val="3BA937CA"/>
    <w:rsid w:val="404676A1"/>
    <w:rsid w:val="439E4648"/>
    <w:rsid w:val="4704394A"/>
    <w:rsid w:val="4A0E02B6"/>
    <w:rsid w:val="51BE5B28"/>
    <w:rsid w:val="52D44062"/>
    <w:rsid w:val="59566415"/>
    <w:rsid w:val="60E6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598</Words>
  <Characters>3414</Characters>
  <Lines>28</Lines>
  <Paragraphs>8</Paragraphs>
  <TotalTime>0</TotalTime>
  <ScaleCrop>false</ScaleCrop>
  <LinksUpToDate>false</LinksUpToDate>
  <CharactersWithSpaces>4004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Administrator</cp:lastModifiedBy>
  <dcterms:modified xsi:type="dcterms:W3CDTF">2023-10-25T01:34:47Z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